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3BC6" w14:textId="59568901" w:rsidR="00FA4F79" w:rsidRPr="00BA4A24" w:rsidRDefault="00FA4F79" w:rsidP="005F7EC4">
      <w:pPr>
        <w:spacing w:beforeAutospacing="1" w:after="0" w:afterAutospacing="1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b/>
          <w:bCs/>
          <w:color w:val="0D0D0D"/>
          <w:lang w:eastAsia="en-GB"/>
        </w:rPr>
        <w:t>Job Title: Head of Sustainability</w:t>
      </w:r>
      <w:r w:rsidR="00CF7EBF" w:rsidRPr="00BA4A24">
        <w:rPr>
          <w:rFonts w:eastAsia="Times New Roman" w:cstheme="minorHAnsi"/>
          <w:b/>
          <w:bCs/>
          <w:color w:val="0D0D0D"/>
          <w:lang w:eastAsia="en-GB"/>
        </w:rPr>
        <w:t xml:space="preserve"> </w:t>
      </w:r>
      <w:r w:rsidRPr="00BA4A24">
        <w:rPr>
          <w:rFonts w:eastAsia="Times New Roman" w:cstheme="minorHAnsi"/>
          <w:color w:val="0D0D0D"/>
          <w:lang w:eastAsia="en-GB"/>
        </w:rPr>
        <w:br/>
      </w:r>
      <w:r w:rsidRPr="00BA4A24">
        <w:rPr>
          <w:rFonts w:eastAsia="Times New Roman" w:cstheme="minorHAnsi"/>
          <w:b/>
          <w:bCs/>
          <w:color w:val="0D0D0D"/>
          <w:lang w:eastAsia="en-GB"/>
        </w:rPr>
        <w:t xml:space="preserve">Department: </w:t>
      </w:r>
      <w:r w:rsidR="0023768F">
        <w:rPr>
          <w:rFonts w:eastAsia="Times New Roman" w:cstheme="minorHAnsi"/>
          <w:b/>
          <w:bCs/>
          <w:color w:val="0D0D0D"/>
          <w:lang w:eastAsia="en-GB"/>
        </w:rPr>
        <w:t>Facilities</w:t>
      </w:r>
      <w:r w:rsidRPr="00BA4A24">
        <w:rPr>
          <w:rFonts w:eastAsia="Times New Roman" w:cstheme="minorHAnsi"/>
          <w:color w:val="0D0D0D"/>
          <w:lang w:eastAsia="en-GB"/>
        </w:rPr>
        <w:br/>
      </w:r>
      <w:r w:rsidRPr="00BA4A24">
        <w:rPr>
          <w:rFonts w:eastAsia="Times New Roman" w:cstheme="minorHAnsi"/>
          <w:b/>
          <w:bCs/>
          <w:color w:val="0D0D0D"/>
          <w:lang w:eastAsia="en-GB"/>
        </w:rPr>
        <w:t xml:space="preserve">Grade: </w:t>
      </w:r>
      <w:r w:rsidR="0023768F">
        <w:rPr>
          <w:rFonts w:eastAsia="Times New Roman" w:cstheme="minorHAnsi"/>
          <w:b/>
          <w:bCs/>
          <w:color w:val="0D0D0D"/>
          <w:lang w:eastAsia="en-GB"/>
        </w:rPr>
        <w:t>9</w:t>
      </w:r>
      <w:r w:rsidRPr="00BA4A24">
        <w:rPr>
          <w:rFonts w:eastAsia="Times New Roman" w:cstheme="minorHAnsi"/>
          <w:color w:val="0D0D0D"/>
          <w:lang w:eastAsia="en-GB"/>
        </w:rPr>
        <w:br/>
      </w:r>
      <w:r w:rsidRPr="00BA4A24">
        <w:rPr>
          <w:rFonts w:eastAsia="Times New Roman" w:cstheme="minorHAnsi"/>
          <w:b/>
          <w:bCs/>
          <w:color w:val="0D0D0D"/>
          <w:lang w:eastAsia="en-GB"/>
        </w:rPr>
        <w:t xml:space="preserve">Salary: </w:t>
      </w:r>
      <w:r w:rsidRPr="00BA4A24">
        <w:rPr>
          <w:rFonts w:eastAsia="Times New Roman" w:cstheme="minorHAnsi"/>
          <w:color w:val="0D0D0D"/>
          <w:lang w:eastAsia="en-GB"/>
        </w:rPr>
        <w:t xml:space="preserve"> </w:t>
      </w:r>
      <w:r w:rsidRPr="00BA4A24">
        <w:rPr>
          <w:rFonts w:eastAsia="Times New Roman" w:cstheme="minorHAnsi"/>
          <w:color w:val="0D0D0D"/>
          <w:lang w:eastAsia="en-GB"/>
        </w:rPr>
        <w:br/>
      </w:r>
      <w:r w:rsidRPr="00BA4A24">
        <w:rPr>
          <w:rFonts w:eastAsia="Times New Roman" w:cstheme="minorHAnsi"/>
          <w:b/>
          <w:bCs/>
          <w:color w:val="0D0D0D"/>
          <w:lang w:eastAsia="en-GB"/>
        </w:rPr>
        <w:t xml:space="preserve">Contract Type: Full-time, </w:t>
      </w:r>
      <w:r w:rsidR="0023768F">
        <w:rPr>
          <w:rFonts w:eastAsia="Times New Roman" w:cstheme="minorHAnsi"/>
          <w:b/>
          <w:bCs/>
          <w:color w:val="0D0D0D"/>
          <w:lang w:eastAsia="en-GB"/>
        </w:rPr>
        <w:t>fixed-term t0 31</w:t>
      </w:r>
      <w:r w:rsidR="0023768F" w:rsidRPr="0023768F">
        <w:rPr>
          <w:rFonts w:eastAsia="Times New Roman" w:cstheme="minorHAnsi"/>
          <w:b/>
          <w:bCs/>
          <w:color w:val="0D0D0D"/>
          <w:vertAlign w:val="superscript"/>
          <w:lang w:eastAsia="en-GB"/>
        </w:rPr>
        <w:t>st</w:t>
      </w:r>
      <w:r w:rsidR="0023768F">
        <w:rPr>
          <w:rFonts w:eastAsia="Times New Roman" w:cstheme="minorHAnsi"/>
          <w:b/>
          <w:bCs/>
          <w:color w:val="0D0D0D"/>
          <w:lang w:eastAsia="en-GB"/>
        </w:rPr>
        <w:t xml:space="preserve"> July 2026</w:t>
      </w:r>
      <w:r w:rsidRPr="00BA4A24">
        <w:rPr>
          <w:rFonts w:eastAsia="Times New Roman" w:cstheme="minorHAnsi"/>
          <w:color w:val="0D0D0D"/>
          <w:lang w:eastAsia="en-GB"/>
        </w:rPr>
        <w:br/>
      </w:r>
      <w:r w:rsidRPr="00BA4A24">
        <w:rPr>
          <w:rFonts w:eastAsia="Times New Roman" w:cstheme="minorHAnsi"/>
          <w:b/>
          <w:bCs/>
          <w:color w:val="0D0D0D"/>
          <w:lang w:eastAsia="en-GB"/>
        </w:rPr>
        <w:t xml:space="preserve">Reports to: </w:t>
      </w:r>
      <w:r w:rsidR="0023768F">
        <w:rPr>
          <w:rFonts w:eastAsia="Times New Roman" w:cstheme="minorHAnsi"/>
          <w:b/>
          <w:bCs/>
          <w:color w:val="0D0D0D"/>
          <w:lang w:eastAsia="en-GB"/>
        </w:rPr>
        <w:t>Director of Estates, Facilities and Commercial Services</w:t>
      </w:r>
    </w:p>
    <w:p w14:paraId="524BD5C9" w14:textId="77777777" w:rsidR="00F463C2" w:rsidRPr="00BA4A24" w:rsidRDefault="00F463C2" w:rsidP="005F7EC4">
      <w:pPr>
        <w:spacing w:line="276" w:lineRule="auto"/>
        <w:rPr>
          <w:b/>
          <w:bCs/>
        </w:rPr>
      </w:pPr>
      <w:r w:rsidRPr="00BA4A24">
        <w:rPr>
          <w:b/>
          <w:bCs/>
        </w:rPr>
        <w:t>Overall purpose of the job</w:t>
      </w:r>
    </w:p>
    <w:p w14:paraId="7716E7E3" w14:textId="59E31F32" w:rsidR="0047202E" w:rsidRPr="00BA4A24" w:rsidRDefault="00FA4F79" w:rsidP="005F7EC4">
      <w:pPr>
        <w:spacing w:before="100" w:beforeAutospacing="1" w:after="100" w:afterAutospacing="1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 xml:space="preserve">The Head of Sustainability is responsible for leading and embedding sustainability across all aspects of the university’s operations, strategy, teaching, research, and community engagement. </w:t>
      </w:r>
    </w:p>
    <w:p w14:paraId="1F9024D0" w14:textId="0160BBF2" w:rsidR="00FA4F79" w:rsidRPr="00BA4A24" w:rsidRDefault="00FA4F79" w:rsidP="005F7EC4">
      <w:pPr>
        <w:spacing w:before="100" w:beforeAutospacing="1" w:after="100" w:afterAutospacing="1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This role will champion the university’s climate goals, deliver measurable environmental performance improvements, and align institutional activity with national and global sustainability agendas (e.g., UN SDGs, Net Zero targets).</w:t>
      </w:r>
    </w:p>
    <w:p w14:paraId="50A7B1AA" w14:textId="77777777" w:rsidR="00BA4A24" w:rsidRDefault="00BA4A24" w:rsidP="005F7EC4">
      <w:pPr>
        <w:spacing w:line="276" w:lineRule="auto"/>
      </w:pPr>
      <w:r w:rsidRPr="00BA4A24">
        <w:t>The role holder will continue to develop and maintain collaborative working relationships across the university community, including academic staff, professional services staff, and student groups, including the Students’ Union.</w:t>
      </w:r>
    </w:p>
    <w:p w14:paraId="0E98D8A0" w14:textId="77777777" w:rsidR="00FA4F79" w:rsidRPr="00BA4A24" w:rsidRDefault="00FA4F79" w:rsidP="005F7EC4">
      <w:pPr>
        <w:spacing w:after="0" w:line="276" w:lineRule="auto"/>
        <w:outlineLvl w:val="2"/>
        <w:rPr>
          <w:rFonts w:eastAsia="Times New Roman" w:cstheme="minorHAnsi"/>
          <w:b/>
          <w:bCs/>
          <w:color w:val="0D0D0D"/>
          <w:lang w:eastAsia="en-GB"/>
        </w:rPr>
      </w:pPr>
      <w:r w:rsidRPr="00BA4A24">
        <w:rPr>
          <w:rFonts w:eastAsia="Times New Roman" w:cstheme="minorHAnsi"/>
          <w:b/>
          <w:bCs/>
          <w:color w:val="0D0D0D"/>
          <w:lang w:eastAsia="en-GB"/>
        </w:rPr>
        <w:t>Key Responsibilities</w:t>
      </w:r>
    </w:p>
    <w:p w14:paraId="5CC4F859" w14:textId="77777777" w:rsidR="0023768F" w:rsidRDefault="0023768F" w:rsidP="005F7EC4">
      <w:pPr>
        <w:spacing w:after="0" w:line="276" w:lineRule="auto"/>
        <w:outlineLvl w:val="3"/>
        <w:rPr>
          <w:rFonts w:eastAsia="Times New Roman" w:cstheme="minorHAnsi"/>
          <w:b/>
          <w:bCs/>
          <w:color w:val="0D0D0D"/>
          <w:lang w:eastAsia="en-GB"/>
        </w:rPr>
      </w:pPr>
    </w:p>
    <w:p w14:paraId="18BB1904" w14:textId="7930B60D" w:rsidR="00FA4F79" w:rsidRPr="00BA4A24" w:rsidRDefault="00FA4F79" w:rsidP="005F7EC4">
      <w:pPr>
        <w:spacing w:after="0" w:line="276" w:lineRule="auto"/>
        <w:outlineLvl w:val="3"/>
        <w:rPr>
          <w:rFonts w:eastAsia="Times New Roman" w:cstheme="minorHAnsi"/>
          <w:b/>
          <w:bCs/>
          <w:color w:val="0D0D0D"/>
          <w:lang w:eastAsia="en-GB"/>
        </w:rPr>
      </w:pPr>
      <w:r w:rsidRPr="00BA4A24">
        <w:rPr>
          <w:rFonts w:eastAsia="Times New Roman" w:cstheme="minorHAnsi"/>
          <w:b/>
          <w:bCs/>
          <w:color w:val="0D0D0D"/>
          <w:lang w:eastAsia="en-GB"/>
        </w:rPr>
        <w:t>Strategic Leadership</w:t>
      </w:r>
    </w:p>
    <w:p w14:paraId="5CBB6C58" w14:textId="77777777" w:rsidR="00FA4F79" w:rsidRPr="00BA4A24" w:rsidRDefault="00FA4F79" w:rsidP="005F7EC4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Develop and implement a university-wide sustainability strategy aligned with institutional goals and national/international frameworks.</w:t>
      </w:r>
    </w:p>
    <w:p w14:paraId="1D384729" w14:textId="77777777" w:rsidR="00FA4F79" w:rsidRPr="00BA4A24" w:rsidRDefault="00FA4F79" w:rsidP="005F7EC4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Provide expert guidance to senior leadership, faculties, and departments on sustainability issues and opportunities.</w:t>
      </w:r>
    </w:p>
    <w:p w14:paraId="130EA58C" w14:textId="77777777" w:rsidR="00FA4F79" w:rsidRPr="00BA4A24" w:rsidRDefault="00FA4F79" w:rsidP="005F7EC4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Embed sustainability considerations into university decision-making, policy development, and risk management processes.</w:t>
      </w:r>
    </w:p>
    <w:p w14:paraId="33F1A16F" w14:textId="77777777" w:rsidR="00FA4F79" w:rsidRPr="00BA4A24" w:rsidRDefault="00FA4F79" w:rsidP="005F7EC4">
      <w:pPr>
        <w:spacing w:after="0" w:line="276" w:lineRule="auto"/>
        <w:outlineLvl w:val="3"/>
        <w:rPr>
          <w:rFonts w:eastAsia="Times New Roman" w:cstheme="minorHAnsi"/>
          <w:b/>
          <w:bCs/>
          <w:color w:val="0D0D0D"/>
          <w:lang w:eastAsia="en-GB"/>
        </w:rPr>
      </w:pPr>
      <w:r w:rsidRPr="00BA4A24">
        <w:rPr>
          <w:rFonts w:eastAsia="Times New Roman" w:cstheme="minorHAnsi"/>
          <w:b/>
          <w:bCs/>
          <w:color w:val="0D0D0D"/>
          <w:lang w:eastAsia="en-GB"/>
        </w:rPr>
        <w:t>Carbon and Environmental Management</w:t>
      </w:r>
    </w:p>
    <w:p w14:paraId="57CAF44B" w14:textId="77777777" w:rsidR="00FA4F79" w:rsidRPr="00BA4A24" w:rsidRDefault="00FA4F79" w:rsidP="005F7EC4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Lead the delivery of the university’s net-zero carbon commitments and environmental targets.</w:t>
      </w:r>
    </w:p>
    <w:p w14:paraId="200ABA57" w14:textId="77777777" w:rsidR="00FA4F79" w:rsidRPr="00BA4A24" w:rsidRDefault="00FA4F79" w:rsidP="005F7EC4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Oversee the development and implementation of carbon management plans, energy strategies, and climate adaptation initiatives.</w:t>
      </w:r>
    </w:p>
    <w:p w14:paraId="569B4DF5" w14:textId="02025005" w:rsidR="00FA4F79" w:rsidRPr="00BA4A24" w:rsidRDefault="00FA4F79" w:rsidP="005F7EC4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 xml:space="preserve">Manage the university’s </w:t>
      </w:r>
      <w:r w:rsidR="00936717" w:rsidRPr="00BA4A24">
        <w:rPr>
          <w:rFonts w:eastAsia="Times New Roman" w:cstheme="minorHAnsi"/>
          <w:color w:val="0D0D0D"/>
          <w:lang w:eastAsia="en-GB"/>
        </w:rPr>
        <w:t xml:space="preserve">ISO14001 </w:t>
      </w:r>
      <w:r w:rsidRPr="00BA4A24">
        <w:rPr>
          <w:rFonts w:eastAsia="Times New Roman" w:cstheme="minorHAnsi"/>
          <w:color w:val="0D0D0D"/>
          <w:lang w:eastAsia="en-GB"/>
        </w:rPr>
        <w:t>environmental management system</w:t>
      </w:r>
      <w:r w:rsidR="00936717" w:rsidRPr="00BA4A24">
        <w:rPr>
          <w:rFonts w:eastAsia="Times New Roman" w:cstheme="minorHAnsi"/>
          <w:color w:val="0D0D0D"/>
          <w:lang w:eastAsia="en-GB"/>
        </w:rPr>
        <w:t xml:space="preserve">, </w:t>
      </w:r>
      <w:r w:rsidRPr="00BA4A24">
        <w:rPr>
          <w:rFonts w:eastAsia="Times New Roman" w:cstheme="minorHAnsi"/>
          <w:color w:val="0D0D0D"/>
          <w:lang w:eastAsia="en-GB"/>
        </w:rPr>
        <w:t>ensuring legal compliance and continuous improvement.</w:t>
      </w:r>
    </w:p>
    <w:p w14:paraId="1F0A8C3E" w14:textId="1EF027FC" w:rsidR="00FA4F79" w:rsidRPr="00BA4A24" w:rsidRDefault="00FA4F79" w:rsidP="005F7EC4">
      <w:pPr>
        <w:spacing w:after="0" w:line="276" w:lineRule="auto"/>
        <w:outlineLvl w:val="3"/>
        <w:rPr>
          <w:rFonts w:eastAsia="Times New Roman" w:cstheme="minorHAnsi"/>
          <w:b/>
          <w:bCs/>
          <w:color w:val="0D0D0D"/>
          <w:lang w:eastAsia="en-GB"/>
        </w:rPr>
      </w:pPr>
      <w:r w:rsidRPr="00BA4A24">
        <w:rPr>
          <w:rFonts w:eastAsia="Times New Roman" w:cstheme="minorHAnsi"/>
          <w:b/>
          <w:bCs/>
          <w:color w:val="0D0D0D"/>
          <w:lang w:eastAsia="en-GB"/>
        </w:rPr>
        <w:t xml:space="preserve">Operations </w:t>
      </w:r>
      <w:r w:rsidR="00C63569" w:rsidRPr="00BA4A24">
        <w:rPr>
          <w:rFonts w:eastAsia="Times New Roman" w:cstheme="minorHAnsi"/>
          <w:b/>
          <w:bCs/>
          <w:color w:val="0D0D0D"/>
          <w:lang w:eastAsia="en-GB"/>
        </w:rPr>
        <w:t xml:space="preserve">and </w:t>
      </w:r>
      <w:r w:rsidRPr="00BA4A24">
        <w:rPr>
          <w:rFonts w:eastAsia="Times New Roman" w:cstheme="minorHAnsi"/>
          <w:b/>
          <w:bCs/>
          <w:color w:val="0D0D0D"/>
          <w:lang w:eastAsia="en-GB"/>
        </w:rPr>
        <w:t>Infrastructure</w:t>
      </w:r>
    </w:p>
    <w:p w14:paraId="72B2F100" w14:textId="4B9230D1" w:rsidR="00FA4F79" w:rsidRPr="00BA4A24" w:rsidRDefault="00FA4F79" w:rsidP="005F7EC4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Work closely with</w:t>
      </w:r>
      <w:r w:rsidR="00C63569" w:rsidRPr="00BA4A24">
        <w:rPr>
          <w:rFonts w:eastAsia="Times New Roman" w:cstheme="minorHAnsi"/>
          <w:color w:val="0D0D0D"/>
          <w:lang w:eastAsia="en-GB"/>
        </w:rPr>
        <w:t xml:space="preserve"> </w:t>
      </w:r>
      <w:r w:rsidR="0031359C" w:rsidRPr="00BA4A24">
        <w:rPr>
          <w:rFonts w:eastAsia="Times New Roman" w:cstheme="minorHAnsi"/>
          <w:color w:val="0D0D0D"/>
          <w:lang w:eastAsia="en-GB"/>
        </w:rPr>
        <w:t>Estates and Facilities</w:t>
      </w:r>
      <w:r w:rsidRPr="00BA4A24">
        <w:rPr>
          <w:rFonts w:eastAsia="Times New Roman" w:cstheme="minorHAnsi"/>
          <w:color w:val="0D0D0D"/>
          <w:lang w:eastAsia="en-GB"/>
        </w:rPr>
        <w:t xml:space="preserve">, Procurement, and IT to deliver sustainable practices across energy, waste, water, travel, construction, and </w:t>
      </w:r>
      <w:r w:rsidR="004A7FCE" w:rsidRPr="00BA4A24">
        <w:rPr>
          <w:rFonts w:eastAsia="Times New Roman" w:cstheme="minorHAnsi"/>
          <w:color w:val="0D0D0D"/>
          <w:lang w:eastAsia="en-GB"/>
        </w:rPr>
        <w:t xml:space="preserve">the </w:t>
      </w:r>
      <w:r w:rsidRPr="00BA4A24">
        <w:rPr>
          <w:rFonts w:eastAsia="Times New Roman" w:cstheme="minorHAnsi"/>
          <w:color w:val="0D0D0D"/>
          <w:lang w:eastAsia="en-GB"/>
        </w:rPr>
        <w:t>supply chain.</w:t>
      </w:r>
    </w:p>
    <w:p w14:paraId="04732D16" w14:textId="77777777" w:rsidR="00BA77A9" w:rsidRPr="00BA77A9" w:rsidRDefault="00DD098D" w:rsidP="00503CAC">
      <w:pPr>
        <w:pStyle w:val="ListParagraph"/>
        <w:numPr>
          <w:ilvl w:val="0"/>
          <w:numId w:val="3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>
        <w:t xml:space="preserve">Contribute to the development of a comprehensive set of minimum design standards for all capital projects to improve climate change resilience across campus. </w:t>
      </w:r>
    </w:p>
    <w:p w14:paraId="55D47BF8" w14:textId="3B88A6C8" w:rsidR="00FA4F79" w:rsidRPr="00BA77A9" w:rsidRDefault="00FA4F79" w:rsidP="00503CAC">
      <w:pPr>
        <w:pStyle w:val="ListParagraph"/>
        <w:numPr>
          <w:ilvl w:val="0"/>
          <w:numId w:val="3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77A9">
        <w:rPr>
          <w:rFonts w:eastAsia="Times New Roman" w:cstheme="minorHAnsi"/>
          <w:color w:val="0D0D0D"/>
          <w:lang w:eastAsia="en-GB"/>
        </w:rPr>
        <w:t>Drive resource efficiency, circular economy practices, and responsible consumption within the university’s operations.</w:t>
      </w:r>
    </w:p>
    <w:p w14:paraId="53A4B362" w14:textId="1F74F63D" w:rsidR="00FA4F79" w:rsidRPr="00BA4A24" w:rsidRDefault="00FA4F79" w:rsidP="005F7EC4">
      <w:pPr>
        <w:spacing w:after="0" w:line="276" w:lineRule="auto"/>
        <w:outlineLvl w:val="3"/>
        <w:rPr>
          <w:rFonts w:eastAsia="Times New Roman" w:cstheme="minorHAnsi"/>
          <w:b/>
          <w:bCs/>
          <w:color w:val="0D0D0D"/>
          <w:lang w:eastAsia="en-GB"/>
        </w:rPr>
      </w:pPr>
      <w:r w:rsidRPr="00BA4A24">
        <w:rPr>
          <w:rFonts w:eastAsia="Times New Roman" w:cstheme="minorHAnsi"/>
          <w:b/>
          <w:bCs/>
          <w:color w:val="0D0D0D"/>
          <w:lang w:eastAsia="en-GB"/>
        </w:rPr>
        <w:t xml:space="preserve">Engagement </w:t>
      </w:r>
      <w:r w:rsidR="00FB4976" w:rsidRPr="00BA4A24">
        <w:rPr>
          <w:rFonts w:eastAsia="Times New Roman" w:cstheme="minorHAnsi"/>
          <w:b/>
          <w:bCs/>
          <w:color w:val="0D0D0D"/>
          <w:lang w:eastAsia="en-GB"/>
        </w:rPr>
        <w:t xml:space="preserve">and </w:t>
      </w:r>
      <w:r w:rsidRPr="00BA4A24">
        <w:rPr>
          <w:rFonts w:eastAsia="Times New Roman" w:cstheme="minorHAnsi"/>
          <w:b/>
          <w:bCs/>
          <w:color w:val="0D0D0D"/>
          <w:lang w:eastAsia="en-GB"/>
        </w:rPr>
        <w:t>Culture Change</w:t>
      </w:r>
    </w:p>
    <w:p w14:paraId="70828BB8" w14:textId="559F8E93" w:rsidR="00FA4F79" w:rsidRPr="00BA4A24" w:rsidRDefault="005A2262" w:rsidP="005F7EC4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Work closely with Marketing and External Relations to c</w:t>
      </w:r>
      <w:r w:rsidR="00FA4F79" w:rsidRPr="00BA4A24">
        <w:rPr>
          <w:rFonts w:eastAsia="Times New Roman" w:cstheme="minorHAnsi"/>
          <w:color w:val="0D0D0D"/>
          <w:lang w:eastAsia="en-GB"/>
        </w:rPr>
        <w:t xml:space="preserve">oordinate </w:t>
      </w:r>
      <w:r w:rsidR="00BF7711" w:rsidRPr="00BA4A24">
        <w:rPr>
          <w:rFonts w:eastAsia="Times New Roman" w:cstheme="minorHAnsi"/>
          <w:color w:val="0D0D0D"/>
          <w:lang w:eastAsia="en-GB"/>
        </w:rPr>
        <w:t xml:space="preserve">sustainability </w:t>
      </w:r>
      <w:r w:rsidR="00FA4F79" w:rsidRPr="00BA4A24">
        <w:rPr>
          <w:rFonts w:eastAsia="Times New Roman" w:cstheme="minorHAnsi"/>
          <w:color w:val="0D0D0D"/>
          <w:lang w:eastAsia="en-GB"/>
        </w:rPr>
        <w:t>engagement programmes</w:t>
      </w:r>
      <w:r w:rsidR="00FB4976" w:rsidRPr="00BA4A24">
        <w:rPr>
          <w:rFonts w:eastAsia="Times New Roman" w:cstheme="minorHAnsi"/>
          <w:color w:val="0D0D0D"/>
          <w:lang w:eastAsia="en-GB"/>
        </w:rPr>
        <w:t xml:space="preserve"> and </w:t>
      </w:r>
      <w:r w:rsidR="00FA4F79" w:rsidRPr="00BA4A24">
        <w:rPr>
          <w:rFonts w:eastAsia="Times New Roman" w:cstheme="minorHAnsi"/>
          <w:color w:val="0D0D0D"/>
          <w:lang w:eastAsia="en-GB"/>
        </w:rPr>
        <w:t>campaign</w:t>
      </w:r>
      <w:r w:rsidR="00BF7711" w:rsidRPr="00BA4A24">
        <w:rPr>
          <w:rFonts w:eastAsia="Times New Roman" w:cstheme="minorHAnsi"/>
          <w:color w:val="0D0D0D"/>
          <w:lang w:eastAsia="en-GB"/>
        </w:rPr>
        <w:t>s</w:t>
      </w:r>
      <w:r w:rsidR="00FA4F79" w:rsidRPr="00BA4A24">
        <w:rPr>
          <w:rFonts w:eastAsia="Times New Roman" w:cstheme="minorHAnsi"/>
          <w:color w:val="0D0D0D"/>
          <w:lang w:eastAsia="en-GB"/>
        </w:rPr>
        <w:t>.</w:t>
      </w:r>
    </w:p>
    <w:p w14:paraId="6F8F90C3" w14:textId="77777777" w:rsidR="00BA77A9" w:rsidRPr="00BA77A9" w:rsidRDefault="00DE73C0" w:rsidP="00912551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77A9">
        <w:rPr>
          <w:rFonts w:eastAsia="Times New Roman"/>
          <w:color w:val="000000"/>
        </w:rPr>
        <w:lastRenderedPageBreak/>
        <w:t xml:space="preserve">Lead on the </w:t>
      </w:r>
      <w:r w:rsidR="00E91B1D" w:rsidRPr="00BA77A9">
        <w:rPr>
          <w:rFonts w:eastAsia="Times New Roman"/>
          <w:color w:val="000000"/>
        </w:rPr>
        <w:t>develop</w:t>
      </w:r>
      <w:r w:rsidRPr="00BA77A9">
        <w:rPr>
          <w:rFonts w:eastAsia="Times New Roman"/>
          <w:color w:val="000000"/>
        </w:rPr>
        <w:t>ment of</w:t>
      </w:r>
      <w:r w:rsidR="00E91B1D" w:rsidRPr="00BA77A9">
        <w:rPr>
          <w:rFonts w:eastAsia="Times New Roman"/>
          <w:color w:val="000000"/>
        </w:rPr>
        <w:t xml:space="preserve"> a detailed and </w:t>
      </w:r>
      <w:r w:rsidR="007C31DA" w:rsidRPr="00BA77A9">
        <w:rPr>
          <w:rFonts w:eastAsia="Times New Roman"/>
          <w:color w:val="000000"/>
        </w:rPr>
        <w:t>user-friendly</w:t>
      </w:r>
      <w:r w:rsidR="00E91B1D" w:rsidRPr="00BA77A9">
        <w:rPr>
          <w:rFonts w:eastAsia="Times New Roman"/>
          <w:color w:val="000000"/>
        </w:rPr>
        <w:t xml:space="preserve"> sustainability impact assessment tool.</w:t>
      </w:r>
    </w:p>
    <w:p w14:paraId="5B36F8DE" w14:textId="0E8A6D4B" w:rsidR="00FA4F79" w:rsidRPr="00BA77A9" w:rsidRDefault="00FA4F79" w:rsidP="00912551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77A9">
        <w:rPr>
          <w:rFonts w:eastAsia="Times New Roman" w:cstheme="minorHAnsi"/>
          <w:color w:val="0D0D0D"/>
          <w:lang w:eastAsia="en-GB"/>
        </w:rPr>
        <w:t>Foster partnerships with internal and external stakeholders including local authorities, businesses, NGOs, and academic networks.</w:t>
      </w:r>
    </w:p>
    <w:p w14:paraId="66F6538F" w14:textId="78E28022" w:rsidR="00FA4F79" w:rsidRPr="00BA4A24" w:rsidRDefault="00FA4F79" w:rsidP="005F7EC4">
      <w:pPr>
        <w:spacing w:after="0" w:line="276" w:lineRule="auto"/>
        <w:outlineLvl w:val="3"/>
        <w:rPr>
          <w:rFonts w:eastAsia="Times New Roman" w:cstheme="minorHAnsi"/>
          <w:b/>
          <w:bCs/>
          <w:color w:val="0D0D0D"/>
          <w:lang w:eastAsia="en-GB"/>
        </w:rPr>
      </w:pPr>
      <w:r w:rsidRPr="00BA4A24">
        <w:rPr>
          <w:rFonts w:eastAsia="Times New Roman" w:cstheme="minorHAnsi"/>
          <w:b/>
          <w:bCs/>
          <w:color w:val="0D0D0D"/>
          <w:lang w:eastAsia="en-GB"/>
        </w:rPr>
        <w:t xml:space="preserve">Education, Research </w:t>
      </w:r>
      <w:r w:rsidR="005A2262" w:rsidRPr="00BA4A24">
        <w:rPr>
          <w:rFonts w:eastAsia="Times New Roman" w:cstheme="minorHAnsi"/>
          <w:b/>
          <w:bCs/>
          <w:color w:val="0D0D0D"/>
          <w:lang w:eastAsia="en-GB"/>
        </w:rPr>
        <w:t xml:space="preserve">and </w:t>
      </w:r>
      <w:r w:rsidRPr="00BA4A24">
        <w:rPr>
          <w:rFonts w:eastAsia="Times New Roman" w:cstheme="minorHAnsi"/>
          <w:b/>
          <w:bCs/>
          <w:color w:val="0D0D0D"/>
          <w:lang w:eastAsia="en-GB"/>
        </w:rPr>
        <w:t>Innovation</w:t>
      </w:r>
    </w:p>
    <w:p w14:paraId="12F078E8" w14:textId="77777777" w:rsidR="00FA4F79" w:rsidRPr="00BA4A24" w:rsidRDefault="00FA4F79" w:rsidP="005F7EC4">
      <w:pPr>
        <w:numPr>
          <w:ilvl w:val="0"/>
          <w:numId w:val="5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Collaborate with academic leadership to embed sustainability in teaching curricula and learning outcomes.</w:t>
      </w:r>
    </w:p>
    <w:p w14:paraId="412AEB0A" w14:textId="16B7209C" w:rsidR="00B56C01" w:rsidRPr="00BA4A24" w:rsidRDefault="00CE5C54" w:rsidP="005F7EC4">
      <w:pPr>
        <w:numPr>
          <w:ilvl w:val="0"/>
          <w:numId w:val="5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cstheme="minorHAnsi"/>
          <w:color w:val="000000"/>
        </w:rPr>
        <w:t xml:space="preserve">Oversee the development and delivery of resources </w:t>
      </w:r>
      <w:r w:rsidR="00B56C01" w:rsidRPr="00BA4A24">
        <w:rPr>
          <w:rFonts w:cstheme="minorHAnsi"/>
          <w:color w:val="000000"/>
        </w:rPr>
        <w:t xml:space="preserve">to support and advise </w:t>
      </w:r>
      <w:r w:rsidR="004B7C07" w:rsidRPr="00BA4A24">
        <w:rPr>
          <w:rFonts w:cstheme="minorHAnsi"/>
          <w:color w:val="000000"/>
        </w:rPr>
        <w:t>u</w:t>
      </w:r>
      <w:r w:rsidR="00B56C01" w:rsidRPr="00BA4A24">
        <w:rPr>
          <w:rFonts w:cstheme="minorHAnsi"/>
          <w:color w:val="000000"/>
        </w:rPr>
        <w:t xml:space="preserve">niversity researchers and professional services staff to embed sustainability into research </w:t>
      </w:r>
      <w:r w:rsidR="00DC51AF" w:rsidRPr="00BA4A24">
        <w:rPr>
          <w:rFonts w:cstheme="minorHAnsi"/>
          <w:color w:val="000000"/>
        </w:rPr>
        <w:t xml:space="preserve">and </w:t>
      </w:r>
      <w:r w:rsidR="00B56C01" w:rsidRPr="00BA4A24">
        <w:rPr>
          <w:rFonts w:cstheme="minorHAnsi"/>
          <w:color w:val="000000"/>
        </w:rPr>
        <w:t>innovation project lifecycles (including planning, executing, monitoring, reporting and analysis)</w:t>
      </w:r>
    </w:p>
    <w:p w14:paraId="2E5B1B99" w14:textId="77777777" w:rsidR="00FA4F79" w:rsidRPr="00BA4A24" w:rsidRDefault="00FA4F79" w:rsidP="005F7EC4">
      <w:pPr>
        <w:numPr>
          <w:ilvl w:val="0"/>
          <w:numId w:val="5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Promote interdisciplinary research and innovation in sustainability, supporting funding bids and research impact strategies.</w:t>
      </w:r>
    </w:p>
    <w:p w14:paraId="783E82B6" w14:textId="4A134898" w:rsidR="00FA4F79" w:rsidRPr="00BA4A24" w:rsidRDefault="00FA4F79" w:rsidP="005F7EC4">
      <w:pPr>
        <w:spacing w:after="0" w:line="276" w:lineRule="auto"/>
        <w:outlineLvl w:val="3"/>
        <w:rPr>
          <w:rFonts w:eastAsia="Times New Roman" w:cstheme="minorHAnsi"/>
          <w:b/>
          <w:bCs/>
          <w:color w:val="0D0D0D"/>
          <w:lang w:eastAsia="en-GB"/>
        </w:rPr>
      </w:pPr>
      <w:r w:rsidRPr="00BA4A24">
        <w:rPr>
          <w:rFonts w:eastAsia="Times New Roman" w:cstheme="minorHAnsi"/>
          <w:b/>
          <w:bCs/>
          <w:color w:val="0D0D0D"/>
          <w:lang w:eastAsia="en-GB"/>
        </w:rPr>
        <w:t xml:space="preserve">Governance </w:t>
      </w:r>
      <w:r w:rsidR="005A2262" w:rsidRPr="00BA4A24">
        <w:rPr>
          <w:rFonts w:eastAsia="Times New Roman" w:cstheme="minorHAnsi"/>
          <w:b/>
          <w:bCs/>
          <w:color w:val="0D0D0D"/>
          <w:lang w:eastAsia="en-GB"/>
        </w:rPr>
        <w:t xml:space="preserve">and </w:t>
      </w:r>
      <w:r w:rsidRPr="00BA4A24">
        <w:rPr>
          <w:rFonts w:eastAsia="Times New Roman" w:cstheme="minorHAnsi"/>
          <w:b/>
          <w:bCs/>
          <w:color w:val="0D0D0D"/>
          <w:lang w:eastAsia="en-GB"/>
        </w:rPr>
        <w:t>Reporting</w:t>
      </w:r>
    </w:p>
    <w:p w14:paraId="112980EC" w14:textId="4A6C3873" w:rsidR="00FA4F79" w:rsidRPr="00BA4A24" w:rsidRDefault="00FA4F79" w:rsidP="005F7EC4">
      <w:pPr>
        <w:numPr>
          <w:ilvl w:val="0"/>
          <w:numId w:val="6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 xml:space="preserve">Produce </w:t>
      </w:r>
      <w:r w:rsidR="00BA77A9">
        <w:rPr>
          <w:rFonts w:eastAsia="Times New Roman" w:cstheme="minorHAnsi"/>
          <w:color w:val="0D0D0D"/>
          <w:lang w:eastAsia="en-GB"/>
        </w:rPr>
        <w:t xml:space="preserve">annual </w:t>
      </w:r>
      <w:r w:rsidRPr="00BA4A24">
        <w:rPr>
          <w:rFonts w:eastAsia="Times New Roman" w:cstheme="minorHAnsi"/>
          <w:color w:val="0D0D0D"/>
          <w:lang w:eastAsia="en-GB"/>
        </w:rPr>
        <w:t>sustainability performance reports</w:t>
      </w:r>
      <w:r w:rsidR="00BA77A9">
        <w:rPr>
          <w:rFonts w:eastAsia="Times New Roman" w:cstheme="minorHAnsi"/>
          <w:color w:val="0D0D0D"/>
          <w:lang w:eastAsia="en-GB"/>
        </w:rPr>
        <w:t xml:space="preserve"> for the University Executive Board</w:t>
      </w:r>
      <w:r w:rsidRPr="00BA4A24">
        <w:rPr>
          <w:rFonts w:eastAsia="Times New Roman" w:cstheme="minorHAnsi"/>
          <w:color w:val="0D0D0D"/>
          <w:lang w:eastAsia="en-GB"/>
        </w:rPr>
        <w:t xml:space="preserve">, respond to national frameworks (e.g., HESA, People </w:t>
      </w:r>
      <w:r w:rsidR="00BA77A9">
        <w:rPr>
          <w:rFonts w:eastAsia="Times New Roman" w:cstheme="minorHAnsi"/>
          <w:color w:val="0D0D0D"/>
          <w:lang w:eastAsia="en-GB"/>
        </w:rPr>
        <w:t>and</w:t>
      </w:r>
      <w:r w:rsidRPr="00BA4A24">
        <w:rPr>
          <w:rFonts w:eastAsia="Times New Roman" w:cstheme="minorHAnsi"/>
          <w:color w:val="0D0D0D"/>
          <w:lang w:eastAsia="en-GB"/>
        </w:rPr>
        <w:t xml:space="preserve"> Planet League), and ensure transparent reporting on progress.</w:t>
      </w:r>
    </w:p>
    <w:p w14:paraId="00439A81" w14:textId="77777777" w:rsidR="00FA4F79" w:rsidRPr="00BA4A24" w:rsidRDefault="00FA4F79" w:rsidP="005F7EC4">
      <w:pPr>
        <w:numPr>
          <w:ilvl w:val="0"/>
          <w:numId w:val="6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Represent the university in sector groups such as EAUC, UKRI, and regional climate partnerships.</w:t>
      </w:r>
    </w:p>
    <w:p w14:paraId="75BC0E71" w14:textId="77777777" w:rsidR="00FA4F79" w:rsidRDefault="00FA4F79" w:rsidP="005F7EC4">
      <w:pPr>
        <w:spacing w:after="0" w:line="276" w:lineRule="auto"/>
        <w:outlineLvl w:val="2"/>
        <w:rPr>
          <w:rFonts w:eastAsia="Times New Roman" w:cstheme="minorHAnsi"/>
          <w:b/>
          <w:bCs/>
          <w:color w:val="0D0D0D"/>
          <w:lang w:eastAsia="en-GB"/>
        </w:rPr>
      </w:pPr>
    </w:p>
    <w:p w14:paraId="3C7BB8B7" w14:textId="05C871A2" w:rsidR="00FA4F79" w:rsidRPr="00BA4A24" w:rsidRDefault="00FA4F79" w:rsidP="005F7EC4">
      <w:pPr>
        <w:spacing w:after="0" w:line="276" w:lineRule="auto"/>
        <w:outlineLvl w:val="2"/>
        <w:rPr>
          <w:rFonts w:eastAsia="Times New Roman" w:cstheme="minorHAnsi"/>
          <w:b/>
          <w:bCs/>
          <w:color w:val="0D0D0D"/>
          <w:lang w:eastAsia="en-GB"/>
        </w:rPr>
      </w:pPr>
      <w:r w:rsidRPr="00BA4A24">
        <w:rPr>
          <w:rFonts w:eastAsia="Times New Roman" w:cstheme="minorHAnsi"/>
          <w:b/>
          <w:bCs/>
          <w:color w:val="0D0D0D"/>
          <w:lang w:eastAsia="en-GB"/>
        </w:rPr>
        <w:t>Person Specification</w:t>
      </w:r>
    </w:p>
    <w:p w14:paraId="21AC03B1" w14:textId="77777777" w:rsidR="0023768F" w:rsidRDefault="0023768F" w:rsidP="005F7EC4">
      <w:pPr>
        <w:spacing w:after="0" w:line="276" w:lineRule="auto"/>
        <w:outlineLvl w:val="3"/>
        <w:rPr>
          <w:rFonts w:eastAsia="Times New Roman" w:cstheme="minorHAnsi"/>
          <w:b/>
          <w:bCs/>
          <w:color w:val="0D0D0D"/>
          <w:lang w:eastAsia="en-GB"/>
        </w:rPr>
      </w:pPr>
    </w:p>
    <w:p w14:paraId="716A292E" w14:textId="0B785044" w:rsidR="00FA4F79" w:rsidRPr="00BA4A24" w:rsidRDefault="00FA4F79" w:rsidP="005F7EC4">
      <w:pPr>
        <w:spacing w:after="0" w:line="276" w:lineRule="auto"/>
        <w:outlineLvl w:val="3"/>
        <w:rPr>
          <w:rFonts w:eastAsia="Times New Roman" w:cstheme="minorHAnsi"/>
          <w:b/>
          <w:bCs/>
          <w:color w:val="0D0D0D"/>
          <w:lang w:eastAsia="en-GB"/>
        </w:rPr>
      </w:pPr>
      <w:r w:rsidRPr="00BA4A24">
        <w:rPr>
          <w:rFonts w:eastAsia="Times New Roman" w:cstheme="minorHAnsi"/>
          <w:b/>
          <w:bCs/>
          <w:color w:val="0D0D0D"/>
          <w:lang w:eastAsia="en-GB"/>
        </w:rPr>
        <w:t>Essential</w:t>
      </w:r>
    </w:p>
    <w:p w14:paraId="10BACEB6" w14:textId="5F63B4A3" w:rsidR="00FA4F79" w:rsidRPr="00BA4A24" w:rsidRDefault="0023768F" w:rsidP="005F7EC4">
      <w:pPr>
        <w:numPr>
          <w:ilvl w:val="0"/>
          <w:numId w:val="7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>
        <w:rPr>
          <w:rFonts w:eastAsia="Times New Roman" w:cstheme="minorHAnsi"/>
          <w:color w:val="0D0D0D"/>
          <w:lang w:eastAsia="en-GB"/>
        </w:rPr>
        <w:t>E</w:t>
      </w:r>
      <w:r w:rsidR="00FA4F79" w:rsidRPr="00BA4A24">
        <w:rPr>
          <w:rFonts w:eastAsia="Times New Roman" w:cstheme="minorHAnsi"/>
          <w:color w:val="0D0D0D"/>
          <w:lang w:eastAsia="en-GB"/>
        </w:rPr>
        <w:t>xperience in leading sustainability strategy and delivery in a complex organisation.</w:t>
      </w:r>
    </w:p>
    <w:p w14:paraId="6998DF7A" w14:textId="77777777" w:rsidR="00FA4F79" w:rsidRPr="00BA4A24" w:rsidRDefault="00FA4F79" w:rsidP="005F7EC4">
      <w:pPr>
        <w:numPr>
          <w:ilvl w:val="0"/>
          <w:numId w:val="7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Strong understanding of environmental legislation, carbon management, and sustainability reporting frameworks.</w:t>
      </w:r>
    </w:p>
    <w:p w14:paraId="28C2307A" w14:textId="77777777" w:rsidR="00FA4F79" w:rsidRPr="00BA4A24" w:rsidRDefault="00FA4F79" w:rsidP="005F7EC4">
      <w:pPr>
        <w:numPr>
          <w:ilvl w:val="0"/>
          <w:numId w:val="7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Excellent stakeholder engagement, leadership, and change management skills.</w:t>
      </w:r>
    </w:p>
    <w:p w14:paraId="3CCA740A" w14:textId="77777777" w:rsidR="00FA4F79" w:rsidRPr="00BA4A24" w:rsidRDefault="00FA4F79" w:rsidP="005F7EC4">
      <w:pPr>
        <w:numPr>
          <w:ilvl w:val="0"/>
          <w:numId w:val="7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Educated to degree level (or equivalent) in a relevant field (e.g., environmental science, sustainability, engineering, geography).</w:t>
      </w:r>
    </w:p>
    <w:p w14:paraId="3DD2748E" w14:textId="77777777" w:rsidR="00FA4F79" w:rsidRPr="00BA4A24" w:rsidRDefault="00FA4F79" w:rsidP="005F7EC4">
      <w:pPr>
        <w:numPr>
          <w:ilvl w:val="0"/>
          <w:numId w:val="7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Ability to translate complex sustainability issues into actionable plans.</w:t>
      </w:r>
    </w:p>
    <w:p w14:paraId="4096F874" w14:textId="77777777" w:rsidR="00F75725" w:rsidRPr="00BA4A24" w:rsidRDefault="00F75725" w:rsidP="005F7EC4">
      <w:pPr>
        <w:spacing w:after="0" w:line="276" w:lineRule="auto"/>
        <w:outlineLvl w:val="3"/>
        <w:rPr>
          <w:rFonts w:eastAsia="Times New Roman" w:cstheme="minorHAnsi"/>
          <w:b/>
          <w:bCs/>
          <w:color w:val="0D0D0D"/>
          <w:lang w:eastAsia="en-GB"/>
        </w:rPr>
      </w:pPr>
    </w:p>
    <w:p w14:paraId="4DCE4C05" w14:textId="7F60D34C" w:rsidR="00FA4F79" w:rsidRPr="00BA4A24" w:rsidRDefault="00FA4F79" w:rsidP="005F7EC4">
      <w:pPr>
        <w:spacing w:after="0" w:line="276" w:lineRule="auto"/>
        <w:outlineLvl w:val="3"/>
        <w:rPr>
          <w:rFonts w:eastAsia="Times New Roman" w:cstheme="minorHAnsi"/>
          <w:b/>
          <w:bCs/>
          <w:color w:val="0D0D0D"/>
          <w:lang w:eastAsia="en-GB"/>
        </w:rPr>
      </w:pPr>
      <w:r w:rsidRPr="00BA4A24">
        <w:rPr>
          <w:rFonts w:eastAsia="Times New Roman" w:cstheme="minorHAnsi"/>
          <w:b/>
          <w:bCs/>
          <w:color w:val="0D0D0D"/>
          <w:lang w:eastAsia="en-GB"/>
        </w:rPr>
        <w:t>Desirable</w:t>
      </w:r>
    </w:p>
    <w:p w14:paraId="7E472CE3" w14:textId="77777777" w:rsidR="00FA4F79" w:rsidRPr="00BA4A24" w:rsidRDefault="00FA4F79" w:rsidP="005F7EC4">
      <w:pPr>
        <w:numPr>
          <w:ilvl w:val="0"/>
          <w:numId w:val="8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>Experience in the higher education sector.</w:t>
      </w:r>
    </w:p>
    <w:p w14:paraId="0B91EED6" w14:textId="77777777" w:rsidR="00FA4F79" w:rsidRPr="00BA4A24" w:rsidRDefault="00FA4F79" w:rsidP="005F7EC4">
      <w:pPr>
        <w:numPr>
          <w:ilvl w:val="0"/>
          <w:numId w:val="8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 xml:space="preserve">Postgraduate qualification or professional membership (e.g., IEMA, </w:t>
      </w:r>
      <w:proofErr w:type="spellStart"/>
      <w:r w:rsidRPr="00BA4A24">
        <w:rPr>
          <w:rFonts w:eastAsia="Times New Roman" w:cstheme="minorHAnsi"/>
          <w:color w:val="0D0D0D"/>
          <w:lang w:eastAsia="en-GB"/>
        </w:rPr>
        <w:t>CEnv</w:t>
      </w:r>
      <w:proofErr w:type="spellEnd"/>
      <w:r w:rsidRPr="00BA4A24">
        <w:rPr>
          <w:rFonts w:eastAsia="Times New Roman" w:cstheme="minorHAnsi"/>
          <w:color w:val="0D0D0D"/>
          <w:lang w:eastAsia="en-GB"/>
        </w:rPr>
        <w:t>).</w:t>
      </w:r>
    </w:p>
    <w:p w14:paraId="788450A5" w14:textId="7BF71B92" w:rsidR="00FA4F79" w:rsidRPr="00BA4A24" w:rsidRDefault="00FA4F79" w:rsidP="005F7EC4">
      <w:pPr>
        <w:numPr>
          <w:ilvl w:val="0"/>
          <w:numId w:val="8"/>
        </w:numPr>
        <w:spacing w:after="0" w:line="276" w:lineRule="auto"/>
        <w:rPr>
          <w:rFonts w:eastAsia="Times New Roman" w:cstheme="minorHAnsi"/>
          <w:color w:val="0D0D0D"/>
          <w:lang w:eastAsia="en-GB"/>
        </w:rPr>
      </w:pPr>
      <w:r w:rsidRPr="00BA4A24">
        <w:rPr>
          <w:rFonts w:eastAsia="Times New Roman" w:cstheme="minorHAnsi"/>
          <w:color w:val="0D0D0D"/>
          <w:lang w:eastAsia="en-GB"/>
        </w:rPr>
        <w:t xml:space="preserve">Familiarity with HE-specific sustainability challenges and frameworks (e.g., AUDE, EAUC, </w:t>
      </w:r>
      <w:r w:rsidR="00AF4D00">
        <w:rPr>
          <w:rFonts w:eastAsia="Times New Roman" w:cstheme="minorHAnsi"/>
          <w:color w:val="0D0D0D"/>
          <w:lang w:eastAsia="en-GB"/>
        </w:rPr>
        <w:t>HESCET</w:t>
      </w:r>
      <w:r w:rsidRPr="00BA4A24">
        <w:rPr>
          <w:rFonts w:eastAsia="Times New Roman" w:cstheme="minorHAnsi"/>
          <w:color w:val="0D0D0D"/>
          <w:lang w:eastAsia="en-GB"/>
        </w:rPr>
        <w:t>, LEAF).</w:t>
      </w:r>
    </w:p>
    <w:p w14:paraId="060C7887" w14:textId="27787D4E" w:rsidR="00FA4F79" w:rsidRPr="00BA4A24" w:rsidRDefault="00FA4F79" w:rsidP="005F7EC4">
      <w:pPr>
        <w:spacing w:after="0" w:line="276" w:lineRule="auto"/>
        <w:rPr>
          <w:rFonts w:eastAsia="Times New Roman" w:cstheme="minorHAnsi"/>
          <w:color w:val="0D0D0D"/>
          <w:lang w:eastAsia="en-GB"/>
        </w:rPr>
      </w:pPr>
    </w:p>
    <w:p w14:paraId="62CCCAF3" w14:textId="4A943B42" w:rsidR="00FA4F79" w:rsidRPr="00BA4A24" w:rsidRDefault="00FA4F79" w:rsidP="005F7EC4">
      <w:pPr>
        <w:spacing w:after="0" w:line="276" w:lineRule="auto"/>
        <w:ind w:left="720"/>
        <w:rPr>
          <w:rFonts w:eastAsia="Times New Roman" w:cstheme="minorHAnsi"/>
          <w:color w:val="0D0D0D"/>
          <w:lang w:eastAsia="en-GB"/>
        </w:rPr>
      </w:pPr>
    </w:p>
    <w:sectPr w:rsidR="00FA4F79" w:rsidRPr="00BA4A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2C68" w14:textId="77777777" w:rsidR="004E1248" w:rsidRDefault="004E1248" w:rsidP="004E1248">
      <w:pPr>
        <w:spacing w:after="0" w:line="240" w:lineRule="auto"/>
      </w:pPr>
      <w:r>
        <w:separator/>
      </w:r>
    </w:p>
  </w:endnote>
  <w:endnote w:type="continuationSeparator" w:id="0">
    <w:p w14:paraId="57E75410" w14:textId="77777777" w:rsidR="004E1248" w:rsidRDefault="004E1248" w:rsidP="004E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103E" w14:textId="77777777" w:rsidR="004E1248" w:rsidRDefault="004E1248" w:rsidP="004E1248">
      <w:pPr>
        <w:spacing w:after="0" w:line="240" w:lineRule="auto"/>
      </w:pPr>
      <w:r>
        <w:separator/>
      </w:r>
    </w:p>
  </w:footnote>
  <w:footnote w:type="continuationSeparator" w:id="0">
    <w:p w14:paraId="04A2875E" w14:textId="77777777" w:rsidR="004E1248" w:rsidRDefault="004E1248" w:rsidP="004E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BFE3" w14:textId="06424572" w:rsidR="004E1248" w:rsidRDefault="004E124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F2BA02" wp14:editId="387BF710">
          <wp:simplePos x="0" y="0"/>
          <wp:positionH relativeFrom="column">
            <wp:posOffset>4067175</wp:posOffset>
          </wp:positionH>
          <wp:positionV relativeFrom="paragraph">
            <wp:posOffset>-287655</wp:posOffset>
          </wp:positionV>
          <wp:extent cx="2382791" cy="748145"/>
          <wp:effectExtent l="0" t="0" r="0" b="0"/>
          <wp:wrapSquare wrapText="bothSides"/>
          <wp:docPr id="2016954030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954030" name="Picture 4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791" cy="748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9D6D9D" w14:textId="77777777" w:rsidR="004E1248" w:rsidRDefault="004E1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47D"/>
    <w:multiLevelType w:val="multilevel"/>
    <w:tmpl w:val="8DAC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F2205"/>
    <w:multiLevelType w:val="multilevel"/>
    <w:tmpl w:val="C18C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12DCB"/>
    <w:multiLevelType w:val="multilevel"/>
    <w:tmpl w:val="1E34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9332FA"/>
    <w:multiLevelType w:val="multilevel"/>
    <w:tmpl w:val="ADF4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B37755"/>
    <w:multiLevelType w:val="multilevel"/>
    <w:tmpl w:val="8834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327E07"/>
    <w:multiLevelType w:val="multilevel"/>
    <w:tmpl w:val="7316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66046E"/>
    <w:multiLevelType w:val="multilevel"/>
    <w:tmpl w:val="298E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05652E"/>
    <w:multiLevelType w:val="multilevel"/>
    <w:tmpl w:val="D7C2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FD28B1"/>
    <w:multiLevelType w:val="multilevel"/>
    <w:tmpl w:val="91B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7131598">
    <w:abstractNumId w:val="2"/>
  </w:num>
  <w:num w:numId="2" w16cid:durableId="457643826">
    <w:abstractNumId w:val="0"/>
  </w:num>
  <w:num w:numId="3" w16cid:durableId="1546405488">
    <w:abstractNumId w:val="3"/>
  </w:num>
  <w:num w:numId="4" w16cid:durableId="127867895">
    <w:abstractNumId w:val="1"/>
  </w:num>
  <w:num w:numId="5" w16cid:durableId="679048641">
    <w:abstractNumId w:val="8"/>
  </w:num>
  <w:num w:numId="6" w16cid:durableId="670988302">
    <w:abstractNumId w:val="6"/>
  </w:num>
  <w:num w:numId="7" w16cid:durableId="1256861875">
    <w:abstractNumId w:val="7"/>
  </w:num>
  <w:num w:numId="8" w16cid:durableId="1457793183">
    <w:abstractNumId w:val="5"/>
  </w:num>
  <w:num w:numId="9" w16cid:durableId="308485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79"/>
    <w:rsid w:val="0023768F"/>
    <w:rsid w:val="00271E8E"/>
    <w:rsid w:val="0031359C"/>
    <w:rsid w:val="003934C1"/>
    <w:rsid w:val="0047202E"/>
    <w:rsid w:val="004A7FCE"/>
    <w:rsid w:val="004B7C07"/>
    <w:rsid w:val="004E0DFF"/>
    <w:rsid w:val="004E1248"/>
    <w:rsid w:val="005A2262"/>
    <w:rsid w:val="005F7EC4"/>
    <w:rsid w:val="007C31DA"/>
    <w:rsid w:val="007D5DFA"/>
    <w:rsid w:val="00815998"/>
    <w:rsid w:val="008611AD"/>
    <w:rsid w:val="008838AC"/>
    <w:rsid w:val="0093269C"/>
    <w:rsid w:val="00936717"/>
    <w:rsid w:val="00A47FB5"/>
    <w:rsid w:val="00AC3A9C"/>
    <w:rsid w:val="00AF4D00"/>
    <w:rsid w:val="00B056C5"/>
    <w:rsid w:val="00B56C01"/>
    <w:rsid w:val="00BA4A24"/>
    <w:rsid w:val="00BA77A9"/>
    <w:rsid w:val="00BF7711"/>
    <w:rsid w:val="00C22983"/>
    <w:rsid w:val="00C63569"/>
    <w:rsid w:val="00CE5C54"/>
    <w:rsid w:val="00CF7EBF"/>
    <w:rsid w:val="00DC51AF"/>
    <w:rsid w:val="00DD098D"/>
    <w:rsid w:val="00DE73C0"/>
    <w:rsid w:val="00DF195D"/>
    <w:rsid w:val="00E91B1D"/>
    <w:rsid w:val="00F463C2"/>
    <w:rsid w:val="00F75725"/>
    <w:rsid w:val="00FA4F79"/>
    <w:rsid w:val="00FB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B2563"/>
  <w15:chartTrackingRefBased/>
  <w15:docId w15:val="{44FF6A21-CA5C-4F1A-A89A-5687DA19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4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FA4F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FA4F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FA4F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4F7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F7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A4F7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FA4F79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A4F7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A4F79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4F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4F79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displayvar--force-hide-label">
    <w:name w:val="[display:var(--force-hide-label)]"/>
    <w:basedOn w:val="DefaultParagraphFont"/>
    <w:rsid w:val="00FA4F7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4F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4F79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E91B1D"/>
    <w:pPr>
      <w:ind w:left="720"/>
      <w:contextualSpacing/>
    </w:pPr>
  </w:style>
  <w:style w:type="character" w:customStyle="1" w:styleId="normaltextrun">
    <w:name w:val="normaltextrun"/>
    <w:basedOn w:val="DefaultParagraphFont"/>
    <w:rsid w:val="00A47FB5"/>
  </w:style>
  <w:style w:type="character" w:customStyle="1" w:styleId="eop">
    <w:name w:val="eop"/>
    <w:basedOn w:val="DefaultParagraphFont"/>
    <w:rsid w:val="00A47FB5"/>
  </w:style>
  <w:style w:type="paragraph" w:styleId="Header">
    <w:name w:val="header"/>
    <w:basedOn w:val="Normal"/>
    <w:link w:val="HeaderChar"/>
    <w:uiPriority w:val="99"/>
    <w:unhideWhenUsed/>
    <w:rsid w:val="004E1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248"/>
  </w:style>
  <w:style w:type="paragraph" w:styleId="Footer">
    <w:name w:val="footer"/>
    <w:basedOn w:val="Normal"/>
    <w:link w:val="FooterChar"/>
    <w:uiPriority w:val="99"/>
    <w:unhideWhenUsed/>
    <w:rsid w:val="004E1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8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9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5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70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05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7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40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44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781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137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525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12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16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5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46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76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986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496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70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42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43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18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95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97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45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84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267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47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62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718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587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933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088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149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444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674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691916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65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3506</Characters>
  <Application>Microsoft Office Word</Application>
  <DocSecurity>4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Allison, Georgiana</dc:creator>
  <cp:keywords/>
  <dc:description/>
  <cp:lastModifiedBy>Duce, Tara</cp:lastModifiedBy>
  <cp:revision>2</cp:revision>
  <dcterms:created xsi:type="dcterms:W3CDTF">2025-10-27T14:29:00Z</dcterms:created>
  <dcterms:modified xsi:type="dcterms:W3CDTF">2025-10-27T14:29:00Z</dcterms:modified>
</cp:coreProperties>
</file>